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862BEB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862BEB">
        <w:t>Лятна течност концентрат 1:10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B26888">
        <w:t>: За измиване на автомобили</w:t>
      </w:r>
      <w:r w:rsidRPr="00995648">
        <w:t xml:space="preserve"> и др. </w:t>
      </w:r>
      <w:bookmarkStart w:id="0" w:name="_GoBack"/>
      <w:bookmarkEnd w:id="0"/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proofErr w:type="spellStart"/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</w:t>
      </w:r>
      <w:proofErr w:type="spellEnd"/>
      <w:r w:rsidRPr="00122755">
        <w:rPr>
          <w:b/>
          <w:u w:val="single"/>
          <w:lang w:val="en-US"/>
        </w:rPr>
        <w:t>-products</w:t>
      </w:r>
      <w:r w:rsidRPr="00122755">
        <w:rPr>
          <w:b/>
          <w:u w:val="single"/>
        </w:rPr>
        <w:t>.</w:t>
      </w:r>
      <w:proofErr w:type="spellStart"/>
      <w:r w:rsidR="00C3592F">
        <w:rPr>
          <w:b/>
          <w:u w:val="single"/>
          <w:lang w:val="en-US"/>
        </w:rPr>
        <w:t>eu</w:t>
      </w:r>
      <w:proofErr w:type="spellEnd"/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B26888" w:rsidRDefault="00A5657E" w:rsidP="00C8339C">
            <w:pPr>
              <w:rPr>
                <w:lang w:val="en-US"/>
              </w:rPr>
            </w:pPr>
            <w:r>
              <w:rPr>
                <w:lang w:val="en-US"/>
              </w:rPr>
              <w:t xml:space="preserve">Sodium </w:t>
            </w:r>
            <w:proofErr w:type="spellStart"/>
            <w:r>
              <w:rPr>
                <w:lang w:val="en-US"/>
              </w:rPr>
              <w:t>Laureth</w:t>
            </w:r>
            <w:proofErr w:type="spellEnd"/>
            <w:r>
              <w:rPr>
                <w:lang w:val="en-US"/>
              </w:rPr>
              <w:t xml:space="preserve"> Sulfate</w:t>
            </w:r>
            <w:r>
              <w:t xml:space="preserve"> – </w:t>
            </w:r>
            <w:r>
              <w:rPr>
                <w:lang w:val="en-US"/>
              </w:rPr>
              <w:t>C12-C14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862BEB">
            <w:pPr>
              <w:jc w:val="center"/>
            </w:pPr>
            <w:r>
              <w:rPr>
                <w:lang w:val="en-US"/>
              </w:rPr>
              <w:t>0.</w:t>
            </w:r>
            <w:r>
              <w:t>1 –</w:t>
            </w:r>
            <w:r w:rsidRPr="00995648">
              <w:t xml:space="preserve"> </w:t>
            </w:r>
            <w:r w:rsidR="00BA02FE">
              <w:rPr>
                <w:lang w:val="en-US"/>
              </w:rPr>
              <w:t>5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C8339C">
            <w:pPr>
              <w:jc w:val="center"/>
            </w:pPr>
            <w:r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500-234-8</w:t>
            </w:r>
          </w:p>
          <w:p w:rsidR="00A5657E" w:rsidRPr="00995648" w:rsidRDefault="00A5657E" w:rsidP="00C8339C">
            <w:pPr>
              <w:jc w:val="center"/>
            </w:pPr>
            <w:r>
              <w:t>221-416-0</w:t>
            </w:r>
          </w:p>
        </w:tc>
      </w:tr>
      <w:tr w:rsidR="00A5657E" w:rsidRPr="00995648" w:rsidTr="00B26888">
        <w:trPr>
          <w:trHeight w:val="29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2.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r>
              <w:t>ЛИмонена киселина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862BEB">
            <w:pPr>
              <w:jc w:val="center"/>
            </w:pPr>
            <w:r>
              <w:t>0.</w:t>
            </w:r>
            <w:r>
              <w:rPr>
                <w:lang w:val="en-US"/>
              </w:rPr>
              <w:t>0</w:t>
            </w:r>
            <w:r w:rsidR="00862BEB">
              <w:t>5</w:t>
            </w:r>
            <w:r>
              <w:t xml:space="preserve"> – </w:t>
            </w:r>
            <w:r>
              <w:rPr>
                <w:lang w:val="en-US"/>
              </w:rPr>
              <w:t>0.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</w:pPr>
            <w:r>
              <w:t>5949-29-1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</w:pPr>
            <w:r>
              <w:t>201-069-1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862BEB">
            <w:pPr>
              <w:jc w:val="center"/>
            </w:pPr>
            <w:r>
              <w:t>0.</w:t>
            </w:r>
            <w:r w:rsidR="000160E2">
              <w:rPr>
                <w:lang w:val="en-US"/>
              </w:rPr>
              <w:t>0</w:t>
            </w:r>
            <w:r w:rsidR="00862BEB">
              <w:t>1</w:t>
            </w:r>
            <w:r w:rsidR="00C3592F">
              <w:t xml:space="preserve"> </w:t>
            </w:r>
            <w:r w:rsidR="000160E2">
              <w:t>–</w:t>
            </w:r>
            <w:r w:rsidR="00C3592F" w:rsidRPr="00995648">
              <w:t xml:space="preserve"> </w:t>
            </w:r>
            <w:r w:rsidR="000160E2">
              <w:rPr>
                <w:lang w:val="en-US"/>
              </w:rPr>
              <w:t>0.0</w:t>
            </w:r>
            <w:r w:rsidR="00862BEB">
              <w:t>8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C3592F" w:rsidRDefault="00A5657E" w:rsidP="00C8339C">
            <w:r>
              <w:t xml:space="preserve">Калиева основа - </w:t>
            </w:r>
            <w:r>
              <w:rPr>
                <w:lang w:val="en-US"/>
              </w:rPr>
              <w:t>KOH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862BEB">
            <w:pPr>
              <w:jc w:val="center"/>
            </w:pPr>
            <w:r>
              <w:t>0.</w:t>
            </w:r>
            <w:r>
              <w:rPr>
                <w:lang w:val="en-US"/>
              </w:rPr>
              <w:t>0</w:t>
            </w:r>
            <w:r w:rsidR="00862BEB">
              <w:t>5</w:t>
            </w:r>
            <w:r>
              <w:t xml:space="preserve"> – </w:t>
            </w:r>
            <w:r>
              <w:rPr>
                <w:lang w:val="en-US"/>
              </w:rPr>
              <w:t>0.</w:t>
            </w:r>
            <w:r w:rsidR="00012EFF">
              <w:t>2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C8339C">
            <w:pPr>
              <w:jc w:val="center"/>
            </w:pPr>
            <w:r>
              <w:t>1310-58-3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C8339C">
            <w:pPr>
              <w:jc w:val="center"/>
            </w:pPr>
            <w:r>
              <w:t>215-181-3</w:t>
            </w:r>
          </w:p>
        </w:tc>
      </w:tr>
      <w:tr w:rsidR="00012EFF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B26888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C8339C">
            <w:r>
              <w:t>Оцветител ( определя се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0160E2" w:rsidRDefault="00012EFF" w:rsidP="00C8339C">
            <w:pPr>
              <w:jc w:val="center"/>
              <w:rPr>
                <w:lang w:val="en-US"/>
              </w:rPr>
            </w:pPr>
            <w:r>
              <w:t>0.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122755">
            <w:pPr>
              <w:jc w:val="center"/>
            </w:pP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C3592F" w:rsidRDefault="00A5657E" w:rsidP="00122755">
            <w:r>
              <w:rPr>
                <w:lang w:val="en-US"/>
              </w:rPr>
              <w:t xml:space="preserve">H2O – </w:t>
            </w:r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BA02FE" w:rsidP="000160E2">
            <w:pPr>
              <w:jc w:val="center"/>
            </w:pPr>
            <w:r>
              <w:rPr>
                <w:lang w:val="en-US"/>
              </w:rPr>
              <w:t>5 -</w:t>
            </w:r>
            <w:r w:rsidR="00A5657E" w:rsidRPr="00995648">
              <w:t xml:space="preserve"> </w:t>
            </w:r>
            <w:r w:rsidR="00A5657E">
              <w:rPr>
                <w:lang w:val="en-US"/>
              </w:rPr>
              <w:t>9</w:t>
            </w:r>
            <w:r w:rsidR="00862BEB">
              <w:t>8,00</w:t>
            </w:r>
            <w:r w:rsidR="00A5657E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  <w:r>
              <w:t>-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7.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7D44DB" w:rsidRDefault="007D44DB" w:rsidP="00122755">
            <w:pPr>
              <w:rPr>
                <w:lang w:val="en-US"/>
              </w:rPr>
            </w:pPr>
            <w:r>
              <w:t xml:space="preserve">Силикон масло </w:t>
            </w:r>
            <w:r>
              <w:rPr>
                <w:lang w:val="en-US"/>
              </w:rPr>
              <w:t>(</w:t>
            </w:r>
            <w:r w:rsidRPr="007D44DB">
              <w:rPr>
                <w:lang w:val="en-US"/>
              </w:rPr>
              <w:t>ВАКЕР БЕЛСИЛ DM 350</w:t>
            </w:r>
            <w:r>
              <w:rPr>
                <w:lang w:val="en-US"/>
              </w:rPr>
              <w:t xml:space="preserve">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012EFF" w:rsidRDefault="00862BEB" w:rsidP="000160E2">
            <w:pPr>
              <w:jc w:val="center"/>
            </w:pPr>
            <w:r>
              <w:t>0,000</w:t>
            </w:r>
            <w:r w:rsidR="00012EFF">
              <w:t>2</w:t>
            </w:r>
            <w:r w:rsidR="00BA02FE">
              <w:rPr>
                <w:lang w:val="en-US"/>
              </w:rPr>
              <w:t xml:space="preserve"> – 0.02</w:t>
            </w:r>
            <w:r w:rsidR="00012EFF"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2EFF"/>
    <w:rsid w:val="000160E2"/>
    <w:rsid w:val="00122755"/>
    <w:rsid w:val="002D076B"/>
    <w:rsid w:val="00431925"/>
    <w:rsid w:val="007D44DB"/>
    <w:rsid w:val="00862BEB"/>
    <w:rsid w:val="00A5657E"/>
    <w:rsid w:val="00AC5FF1"/>
    <w:rsid w:val="00AE0805"/>
    <w:rsid w:val="00B26888"/>
    <w:rsid w:val="00BA02FE"/>
    <w:rsid w:val="00C3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12</cp:revision>
  <dcterms:created xsi:type="dcterms:W3CDTF">2014-05-27T05:31:00Z</dcterms:created>
  <dcterms:modified xsi:type="dcterms:W3CDTF">2018-11-07T09:48:00Z</dcterms:modified>
</cp:coreProperties>
</file>